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FE85" w14:textId="0A3EFEF0" w:rsidR="00892394" w:rsidRPr="00005B21" w:rsidRDefault="004D74FA" w:rsidP="00892394">
      <w:pPr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7DE4E0AC" wp14:editId="2DC703D9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5335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66" y="21282"/>
                <wp:lineTo x="2146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_elartedelaestrategiablogspo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49529" w14:textId="7393DAD4" w:rsidR="00005B21" w:rsidRPr="004D74FA" w:rsidRDefault="4425809A" w:rsidP="004D74FA">
      <w:pPr>
        <w:jc w:val="center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 xml:space="preserve">Månedsplan for </w:t>
      </w:r>
      <w:proofErr w:type="spellStart"/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>Bærland</w:t>
      </w:r>
      <w:proofErr w:type="spellEnd"/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 xml:space="preserve"> SFO</w:t>
      </w:r>
      <w:r w:rsidR="00892394" w:rsidRPr="00005B21">
        <w:rPr>
          <w:rFonts w:ascii="Calibri" w:hAnsi="Calibri" w:cs="Times New Roman"/>
          <w:sz w:val="20"/>
          <w:szCs w:val="20"/>
        </w:rPr>
        <w:t xml:space="preserve"> - </w:t>
      </w:r>
      <w:r w:rsidR="00D065BC">
        <w:rPr>
          <w:rFonts w:ascii="Calibri" w:eastAsia="Times New Roman" w:hAnsi="Calibri" w:cs="Times New Roman"/>
          <w:b/>
          <w:bCs/>
          <w:sz w:val="20"/>
          <w:szCs w:val="20"/>
        </w:rPr>
        <w:t>Juni</w:t>
      </w:r>
      <w:r w:rsidRPr="00005B2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3ED7E036" w14:textId="77777777" w:rsidR="00005B21" w:rsidRPr="00005B21" w:rsidRDefault="00005B21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</w:p>
    <w:p w14:paraId="0BDE21E6" w14:textId="1C38C9C3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>Ang. faste aktiviteter på månedsplanen</w:t>
      </w:r>
    </w:p>
    <w:p w14:paraId="41F00876" w14:textId="413CC48F" w:rsidR="004A7C81" w:rsidRPr="004D74FA" w:rsidRDefault="4425809A" w:rsidP="4425809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sz w:val="20"/>
          <w:szCs w:val="20"/>
        </w:rPr>
        <w:t>Vi setter opp fa</w:t>
      </w:r>
      <w:bookmarkStart w:id="0" w:name="_GoBack"/>
      <w:bookmarkEnd w:id="0"/>
      <w:r w:rsidRPr="00005B21">
        <w:rPr>
          <w:rFonts w:ascii="Calibri" w:eastAsia="Times New Roman" w:hAnsi="Calibri" w:cs="Times New Roman"/>
          <w:sz w:val="20"/>
          <w:szCs w:val="20"/>
        </w:rPr>
        <w:t>ste aktiviteter på de forskjellige dagene i uken. Dette med tanke på at det skal være forutsigbart for barna. Aktivitetene er for de som har lyst å være med og det</w:t>
      </w:r>
      <w:r w:rsidR="00693773">
        <w:rPr>
          <w:rFonts w:ascii="Calibri" w:eastAsia="Times New Roman" w:hAnsi="Calibri" w:cs="Times New Roman"/>
          <w:sz w:val="20"/>
          <w:szCs w:val="20"/>
        </w:rPr>
        <w:t xml:space="preserve"> er alltid muligheter for selvbestemt</w:t>
      </w:r>
      <w:r w:rsidR="00864CF3">
        <w:rPr>
          <w:rFonts w:ascii="Calibri" w:eastAsia="Times New Roman" w:hAnsi="Calibri" w:cs="Times New Roman"/>
          <w:sz w:val="20"/>
          <w:szCs w:val="20"/>
        </w:rPr>
        <w:t xml:space="preserve"> lek</w:t>
      </w:r>
      <w:r w:rsidRPr="00005B21">
        <w:rPr>
          <w:rFonts w:ascii="Calibri" w:eastAsia="Times New Roman" w:hAnsi="Calibri" w:cs="Times New Roman"/>
          <w:sz w:val="20"/>
          <w:szCs w:val="20"/>
        </w:rPr>
        <w:t>.</w:t>
      </w:r>
      <w:r w:rsidR="00864CF3">
        <w:rPr>
          <w:rFonts w:ascii="Calibri" w:eastAsia="Times New Roman" w:hAnsi="Calibri" w:cs="Times New Roman"/>
          <w:sz w:val="20"/>
          <w:szCs w:val="20"/>
        </w:rPr>
        <w:t xml:space="preserve"> Ute velger mange barn å gjøre ting på fotballbanen. Der spiller noen fotball, noen turner, noen prøver seg på akrobatikk, andre igjen har rolleleker. I alle disse lekene er det kjekt at det er mange barn som er med. De finner hverandre på tvers av klassene og utvikler god kompetanse på å leke med eldre og yngre barn.</w:t>
      </w:r>
      <w:r w:rsidRPr="00005B2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C12394B" w14:textId="77777777" w:rsidR="004D74FA" w:rsidRDefault="004D74FA" w:rsidP="4425809A">
      <w:pPr>
        <w:spacing w:line="240" w:lineRule="auto"/>
        <w:rPr>
          <w:rFonts w:ascii="Calibri" w:hAnsi="Calibri" w:cs="Times New Roman"/>
          <w:b/>
          <w:sz w:val="20"/>
          <w:szCs w:val="20"/>
        </w:rPr>
      </w:pPr>
    </w:p>
    <w:p w14:paraId="4B9E6147" w14:textId="52A8AD6E" w:rsidR="004A7C81" w:rsidRPr="00EE1D60" w:rsidRDefault="00EE1D60" w:rsidP="4425809A">
      <w:pPr>
        <w:spacing w:line="240" w:lineRule="auto"/>
        <w:rPr>
          <w:rFonts w:ascii="Calibri" w:hAnsi="Calibri" w:cs="Times New Roman"/>
          <w:b/>
          <w:sz w:val="20"/>
          <w:szCs w:val="20"/>
        </w:rPr>
      </w:pPr>
      <w:r w:rsidRPr="00EE1D60">
        <w:rPr>
          <w:rFonts w:ascii="Calibri" w:hAnsi="Calibri" w:cs="Times New Roman"/>
          <w:b/>
          <w:sz w:val="20"/>
          <w:szCs w:val="20"/>
        </w:rPr>
        <w:t>Dansejenter</w:t>
      </w:r>
    </w:p>
    <w:p w14:paraId="51DF53D7" w14:textId="6BD38D16" w:rsidR="00005B21" w:rsidRPr="004D74FA" w:rsidRDefault="00EE1D60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Vi har noen flinke jenter som øver på dans sammen med Marita. De vil i juni fremføre dansen for alle barna på SFO.</w:t>
      </w:r>
    </w:p>
    <w:p w14:paraId="0416C6B9" w14:textId="77777777" w:rsidR="004D74FA" w:rsidRDefault="004D74FA" w:rsidP="4425809A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131F6225" w14:textId="1CFE4DC5" w:rsidR="00693773" w:rsidRDefault="00693773" w:rsidP="4425809A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Siste skoledag</w:t>
      </w:r>
    </w:p>
    <w:p w14:paraId="7B5C52E5" w14:textId="0A581112" w:rsidR="00693773" w:rsidRDefault="00864CF3" w:rsidP="4425809A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 xml:space="preserve">SFO åpner når skolen slutter kl.10.55. </w:t>
      </w:r>
    </w:p>
    <w:p w14:paraId="1AAB9D35" w14:textId="3FD5B3B1" w:rsidR="00693773" w:rsidRPr="004D74FA" w:rsidRDefault="00864CF3" w:rsidP="4425809A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Kl.13 deler vi barna i grupper og har en aktivitets løype på uteområdet. Der får barna prøvd seg på bowling, balansering, frisbee, baller i bøtte og mye annet. Etter endt økt koser vi oss med noe å spise.</w:t>
      </w:r>
    </w:p>
    <w:p w14:paraId="71EF644B" w14:textId="77777777" w:rsidR="004D74FA" w:rsidRDefault="004D74FA" w:rsidP="4425809A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4F9E526E" w14:textId="00D7CD66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 xml:space="preserve">Vårværet </w:t>
      </w:r>
    </w:p>
    <w:p w14:paraId="1977AD74" w14:textId="256BFBAB" w:rsidR="00005B21" w:rsidRPr="004D74FA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sz w:val="20"/>
          <w:szCs w:val="20"/>
        </w:rPr>
        <w:t>Vi satser på at vi får fine og varme dager på SFO. Vi ønsker å være mest mulig ute. Aktivitetene vil vi tilpasse været. Rekordboka, hoppetau, hoppestrikk, stylter, ball-leker, bordtennis og lek i sandkassen</w:t>
      </w:r>
    </w:p>
    <w:p w14:paraId="59D22557" w14:textId="77777777" w:rsidR="004D74FA" w:rsidRDefault="004D74FA" w:rsidP="4425809A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93F7F20" w14:textId="07E791D4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>Beskjeder til SFO</w:t>
      </w:r>
    </w:p>
    <w:p w14:paraId="6DA023B6" w14:textId="26235B65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sz w:val="20"/>
          <w:szCs w:val="20"/>
        </w:rPr>
        <w:t xml:space="preserve">SFO ber om at alle endringer av hjemtider (utover det som er vanlig) i størst mulig grad blir sendt på </w:t>
      </w:r>
      <w:proofErr w:type="spellStart"/>
      <w:r w:rsidRPr="00005B21">
        <w:rPr>
          <w:rFonts w:ascii="Calibri" w:eastAsia="Times New Roman" w:hAnsi="Calibri" w:cs="Times New Roman"/>
          <w:sz w:val="20"/>
          <w:szCs w:val="20"/>
        </w:rPr>
        <w:t>sms</w:t>
      </w:r>
      <w:proofErr w:type="spellEnd"/>
      <w:r w:rsidRPr="00005B21">
        <w:rPr>
          <w:rFonts w:ascii="Calibri" w:eastAsia="Times New Roman" w:hAnsi="Calibri" w:cs="Times New Roman"/>
          <w:sz w:val="20"/>
          <w:szCs w:val="20"/>
        </w:rPr>
        <w:t xml:space="preserve"> før kl.08.15. Da får vi endringen med på listen som vi lager hver dag. En </w:t>
      </w:r>
      <w:proofErr w:type="spellStart"/>
      <w:r w:rsidRPr="00005B21">
        <w:rPr>
          <w:rFonts w:ascii="Calibri" w:eastAsia="Times New Roman" w:hAnsi="Calibri" w:cs="Times New Roman"/>
          <w:sz w:val="20"/>
          <w:szCs w:val="20"/>
        </w:rPr>
        <w:t>sms</w:t>
      </w:r>
      <w:proofErr w:type="spellEnd"/>
      <w:r w:rsidRPr="00005B21">
        <w:rPr>
          <w:rFonts w:ascii="Calibri" w:eastAsia="Times New Roman" w:hAnsi="Calibri" w:cs="Times New Roman"/>
          <w:sz w:val="20"/>
          <w:szCs w:val="20"/>
        </w:rPr>
        <w:t xml:space="preserve"> er også en dokumentasjon på at en beskjed er sendt SFO og vi kan i ettertid lese beskjeden igjen. Alle får bekreftelse på at meldingen er lest. Når vi mottar telefoner kan det hende at beskjeden ikke blir utført med en gang pga</w:t>
      </w:r>
      <w:r w:rsidR="00005B21" w:rsidRPr="00005B21">
        <w:rPr>
          <w:rFonts w:ascii="Calibri" w:eastAsia="Times New Roman" w:hAnsi="Calibri" w:cs="Times New Roman"/>
          <w:sz w:val="20"/>
          <w:szCs w:val="20"/>
        </w:rPr>
        <w:t>.</w:t>
      </w:r>
      <w:r w:rsidRPr="00005B21">
        <w:rPr>
          <w:rFonts w:ascii="Calibri" w:eastAsia="Times New Roman" w:hAnsi="Calibri" w:cs="Times New Roman"/>
          <w:sz w:val="20"/>
          <w:szCs w:val="20"/>
        </w:rPr>
        <w:t xml:space="preserve"> at et annet barn kanskje krever vår oppmerksomhet rett etterpå.</w:t>
      </w:r>
    </w:p>
    <w:p w14:paraId="3CCEFD3D" w14:textId="77777777" w:rsidR="00005B21" w:rsidRDefault="00005B21" w:rsidP="4425809A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3D016E50" w14:textId="49CC4710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>Abonnere på hjemmesiden</w:t>
      </w:r>
    </w:p>
    <w:p w14:paraId="360DC348" w14:textId="065CEE65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sz w:val="20"/>
          <w:szCs w:val="20"/>
        </w:rPr>
        <w:t>SFO legger ut artikler med bilder fra ting vi gjør. Ta en titt på skolens hjemmeside og velg SFO i venstre kolonne. Du kan også abonnere på hjemmesiden. Du vil da få en e-post når det blir lagt ut ny artikkel.</w:t>
      </w:r>
      <w:r w:rsidRPr="00005B21">
        <w:rPr>
          <w:rFonts w:ascii="Calibri" w:eastAsia="Arial" w:hAnsi="Calibri" w:cs="Times New Roman"/>
          <w:color w:val="222222"/>
          <w:sz w:val="20"/>
          <w:szCs w:val="20"/>
        </w:rPr>
        <w:t xml:space="preserve"> </w:t>
      </w:r>
    </w:p>
    <w:p w14:paraId="40945ABB" w14:textId="77777777" w:rsidR="00005B21" w:rsidRDefault="00005B21" w:rsidP="4425809A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4C6F52A6" w14:textId="13D3D4B8" w:rsidR="4425809A" w:rsidRPr="00005B21" w:rsidRDefault="4425809A" w:rsidP="4425809A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005B21">
        <w:rPr>
          <w:rFonts w:ascii="Calibri" w:eastAsia="Times New Roman" w:hAnsi="Calibri" w:cs="Times New Roman"/>
          <w:b/>
          <w:bCs/>
          <w:sz w:val="20"/>
          <w:szCs w:val="20"/>
        </w:rPr>
        <w:t xml:space="preserve">Ved spørsmål eller beskjeder: </w:t>
      </w:r>
    </w:p>
    <w:p w14:paraId="5E2589AC" w14:textId="536CE90B" w:rsidR="4425809A" w:rsidRPr="00005B21" w:rsidRDefault="4425809A" w:rsidP="4425809A">
      <w:pPr>
        <w:pStyle w:val="Listeavsnitt"/>
        <w:numPr>
          <w:ilvl w:val="0"/>
          <w:numId w:val="1"/>
        </w:numPr>
        <w:spacing w:line="240" w:lineRule="auto"/>
        <w:rPr>
          <w:rFonts w:ascii="Calibri" w:eastAsiaTheme="minorEastAsia" w:hAnsi="Calibri" w:cs="Times New Roman"/>
          <w:color w:val="000000" w:themeColor="text1"/>
          <w:sz w:val="20"/>
          <w:szCs w:val="20"/>
        </w:rPr>
      </w:pPr>
      <w:r w:rsidRPr="00005B21">
        <w:rPr>
          <w:rFonts w:ascii="Calibri" w:eastAsia="Calibri" w:hAnsi="Calibri" w:cs="Times New Roman"/>
          <w:color w:val="000000" w:themeColor="text1"/>
          <w:sz w:val="20"/>
          <w:szCs w:val="20"/>
        </w:rPr>
        <w:t>SFO mobil: 902 87870</w:t>
      </w:r>
    </w:p>
    <w:p w14:paraId="7B7A544F" w14:textId="7E2CB40F" w:rsidR="4425809A" w:rsidRPr="00005B21" w:rsidRDefault="4425809A" w:rsidP="4425809A">
      <w:pPr>
        <w:pStyle w:val="Listeavsnitt"/>
        <w:numPr>
          <w:ilvl w:val="0"/>
          <w:numId w:val="1"/>
        </w:numPr>
        <w:spacing w:line="240" w:lineRule="auto"/>
        <w:rPr>
          <w:rFonts w:ascii="Calibri" w:eastAsiaTheme="minorEastAsia" w:hAnsi="Calibri" w:cs="Times New Roman"/>
          <w:color w:val="000000" w:themeColor="text1"/>
          <w:sz w:val="20"/>
          <w:szCs w:val="20"/>
        </w:rPr>
      </w:pPr>
      <w:r w:rsidRPr="00005B21">
        <w:rPr>
          <w:rFonts w:ascii="Calibri" w:eastAsia="Times New Roman" w:hAnsi="Calibri" w:cs="Times New Roman"/>
          <w:color w:val="000000" w:themeColor="text1"/>
          <w:sz w:val="20"/>
          <w:szCs w:val="20"/>
        </w:rPr>
        <w:t>Cowboy- og Indianeravdeling: 51614605 (kun i SFO sine åpningstider)</w:t>
      </w:r>
    </w:p>
    <w:p w14:paraId="10274656" w14:textId="4DEFA113" w:rsidR="00B11951" w:rsidRPr="00005B21" w:rsidRDefault="4425809A" w:rsidP="4425809A">
      <w:pPr>
        <w:pStyle w:val="Listeavsnitt"/>
        <w:numPr>
          <w:ilvl w:val="0"/>
          <w:numId w:val="1"/>
        </w:numPr>
        <w:spacing w:line="240" w:lineRule="auto"/>
        <w:rPr>
          <w:rFonts w:ascii="Calibri" w:eastAsiaTheme="minorEastAsia" w:hAnsi="Calibri" w:cs="Times New Roman"/>
          <w:color w:val="000000" w:themeColor="text1"/>
          <w:sz w:val="20"/>
          <w:szCs w:val="20"/>
        </w:rPr>
      </w:pPr>
      <w:r w:rsidRPr="00005B21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SFO leder: 51614600 (sentralbord) </w:t>
      </w:r>
      <w:r w:rsidRPr="00005B21">
        <w:rPr>
          <w:rFonts w:ascii="Calibri" w:hAnsi="Calibri" w:cs="Times New Roman"/>
          <w:sz w:val="20"/>
          <w:szCs w:val="20"/>
        </w:rPr>
        <w:br/>
      </w:r>
      <w:r w:rsidRPr="00005B21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Husk hjemmesiden vår: </w:t>
      </w:r>
      <w:hyperlink r:id="rId9">
        <w:r w:rsidRPr="00005B21">
          <w:rPr>
            <w:rStyle w:val="Hyperkobling"/>
            <w:rFonts w:ascii="Calibri" w:eastAsia="Times New Roman" w:hAnsi="Calibri" w:cs="Times New Roman"/>
            <w:color w:val="0000FF"/>
            <w:sz w:val="20"/>
            <w:szCs w:val="20"/>
          </w:rPr>
          <w:t>www.minskole.no/minskole/baerland</w:t>
        </w:r>
      </w:hyperlink>
      <w:r w:rsidRPr="00005B21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Pr="00005B21">
        <w:rPr>
          <w:rFonts w:ascii="Calibri" w:hAnsi="Calibri" w:cs="Times New Roman"/>
          <w:sz w:val="20"/>
          <w:szCs w:val="20"/>
        </w:rPr>
        <w:br/>
      </w:r>
      <w:r w:rsidRPr="00005B21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E-post: </w:t>
      </w:r>
      <w:hyperlink r:id="rId10">
        <w:r w:rsidRPr="00005B21">
          <w:rPr>
            <w:rStyle w:val="Hyperkobling"/>
            <w:rFonts w:ascii="Calibri" w:eastAsia="Times New Roman" w:hAnsi="Calibri" w:cs="Times New Roman"/>
            <w:color w:val="000000" w:themeColor="text1"/>
            <w:sz w:val="20"/>
            <w:szCs w:val="20"/>
          </w:rPr>
          <w:t>baerland.skole@gjesdal.kommune.no.</w:t>
        </w:r>
      </w:hyperlink>
      <w:r w:rsidRPr="00005B21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Her finner du vedtekter, månedsplaner og bilder av aktiviteter.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4"/>
        <w:gridCol w:w="1825"/>
        <w:gridCol w:w="1879"/>
        <w:gridCol w:w="1824"/>
        <w:gridCol w:w="1843"/>
        <w:gridCol w:w="2126"/>
      </w:tblGrid>
      <w:tr w:rsidR="00B11951" w:rsidRPr="00005B21" w14:paraId="187F7542" w14:textId="77777777" w:rsidTr="00693773">
        <w:tc>
          <w:tcPr>
            <w:tcW w:w="544" w:type="dxa"/>
          </w:tcPr>
          <w:p w14:paraId="4DC2005F" w14:textId="77777777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Uke</w:t>
            </w:r>
          </w:p>
        </w:tc>
        <w:tc>
          <w:tcPr>
            <w:tcW w:w="1825" w:type="dxa"/>
          </w:tcPr>
          <w:p w14:paraId="26952005" w14:textId="77777777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Mandag</w:t>
            </w:r>
          </w:p>
        </w:tc>
        <w:tc>
          <w:tcPr>
            <w:tcW w:w="1879" w:type="dxa"/>
          </w:tcPr>
          <w:p w14:paraId="41FA1BAF" w14:textId="77777777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Tirsdag</w:t>
            </w:r>
          </w:p>
        </w:tc>
        <w:tc>
          <w:tcPr>
            <w:tcW w:w="1824" w:type="dxa"/>
          </w:tcPr>
          <w:p w14:paraId="3304E76F" w14:textId="77777777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843" w:type="dxa"/>
          </w:tcPr>
          <w:p w14:paraId="5E2F6583" w14:textId="77777777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Torsdag</w:t>
            </w:r>
          </w:p>
        </w:tc>
        <w:tc>
          <w:tcPr>
            <w:tcW w:w="2126" w:type="dxa"/>
          </w:tcPr>
          <w:p w14:paraId="5B564AC6" w14:textId="77777777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Fredag</w:t>
            </w:r>
          </w:p>
        </w:tc>
      </w:tr>
      <w:tr w:rsidR="00B11951" w:rsidRPr="00005B21" w14:paraId="21128F9F" w14:textId="77777777" w:rsidTr="00693773">
        <w:tc>
          <w:tcPr>
            <w:tcW w:w="544" w:type="dxa"/>
          </w:tcPr>
          <w:p w14:paraId="63BCEAA9" w14:textId="24D01AD5" w:rsidR="00B11951" w:rsidRPr="00005B21" w:rsidRDefault="00693773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14:paraId="0574EBE6" w14:textId="7E13F31C" w:rsidR="00B11951" w:rsidRPr="00005B21" w:rsidRDefault="00B11951" w:rsidP="00C1389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712088D" w14:textId="77777777" w:rsidR="00B11951" w:rsidRPr="00005B21" w:rsidRDefault="00B11951" w:rsidP="0069377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9DEC9D0" w14:textId="2B44E105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2F0FA11" w14:textId="2ECED21C" w:rsidR="00B11951" w:rsidRPr="00005B21" w:rsidRDefault="0030093E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Leker ute</w:t>
            </w:r>
          </w:p>
        </w:tc>
        <w:tc>
          <w:tcPr>
            <w:tcW w:w="1843" w:type="dxa"/>
          </w:tcPr>
          <w:p w14:paraId="51B63F48" w14:textId="675A4366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57A69694" w14:textId="11483CC5" w:rsidR="00B11951" w:rsidRPr="00693773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693773">
              <w:rPr>
                <w:rFonts w:ascii="Calibri" w:hAnsi="Calibri" w:cs="Times New Roman"/>
                <w:color w:val="000000"/>
                <w:sz w:val="20"/>
                <w:szCs w:val="20"/>
              </w:rPr>
              <w:t>Bingo</w:t>
            </w:r>
          </w:p>
        </w:tc>
        <w:tc>
          <w:tcPr>
            <w:tcW w:w="2126" w:type="dxa"/>
          </w:tcPr>
          <w:p w14:paraId="2CEB9B69" w14:textId="42AB8512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12FD67A6" w14:textId="77777777" w:rsidR="00693773" w:rsidRPr="00005B21" w:rsidRDefault="00693773" w:rsidP="00693773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AMK</w:t>
            </w:r>
          </w:p>
          <w:p w14:paraId="1E7DF544" w14:textId="77777777" w:rsidR="00693773" w:rsidRPr="00005B21" w:rsidRDefault="00693773" w:rsidP="00693773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1 klasse på basen</w:t>
            </w:r>
          </w:p>
          <w:p w14:paraId="59A81AA2" w14:textId="613700C0" w:rsidR="00B11951" w:rsidRPr="00005B21" w:rsidRDefault="00693773" w:rsidP="0069377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2 klasse i akebakken</w:t>
            </w:r>
          </w:p>
        </w:tc>
      </w:tr>
      <w:tr w:rsidR="00B11951" w:rsidRPr="00005B21" w14:paraId="1F4BA71A" w14:textId="77777777" w:rsidTr="00693773">
        <w:tc>
          <w:tcPr>
            <w:tcW w:w="544" w:type="dxa"/>
          </w:tcPr>
          <w:p w14:paraId="601C8746" w14:textId="559DB12B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25" w:type="dxa"/>
          </w:tcPr>
          <w:p w14:paraId="417E7154" w14:textId="028FB980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2ACE88BF" w14:textId="693903F4" w:rsidR="00B11951" w:rsidRPr="00005B21" w:rsidRDefault="0030093E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Rekordbok</w:t>
            </w:r>
          </w:p>
        </w:tc>
        <w:tc>
          <w:tcPr>
            <w:tcW w:w="1879" w:type="dxa"/>
          </w:tcPr>
          <w:p w14:paraId="5060CA12" w14:textId="1A2B46CB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5741EA14" w14:textId="77777777" w:rsidR="0030093E" w:rsidRPr="00005B21" w:rsidRDefault="0030093E" w:rsidP="0030093E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Utebandy</w:t>
            </w:r>
          </w:p>
          <w:p w14:paraId="09756534" w14:textId="16BDF7E1" w:rsidR="00B11951" w:rsidRPr="00005B21" w:rsidRDefault="0030093E" w:rsidP="003009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77B82313" w14:textId="1C77676D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E269007" w14:textId="48523160" w:rsidR="00B11951" w:rsidRPr="00005B21" w:rsidRDefault="0030093E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Leker ute</w:t>
            </w:r>
          </w:p>
        </w:tc>
        <w:tc>
          <w:tcPr>
            <w:tcW w:w="1843" w:type="dxa"/>
          </w:tcPr>
          <w:p w14:paraId="58704DC2" w14:textId="5ADB3304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763F6FF" w14:textId="3801D447" w:rsidR="00B11951" w:rsidRPr="00005B21" w:rsidRDefault="002469D5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Bingo</w:t>
            </w:r>
          </w:p>
        </w:tc>
        <w:tc>
          <w:tcPr>
            <w:tcW w:w="2126" w:type="dxa"/>
          </w:tcPr>
          <w:p w14:paraId="01078795" w14:textId="23BB7DED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18E904AC" w14:textId="77777777" w:rsidR="00B11951" w:rsidRPr="00005B21" w:rsidRDefault="00B11951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AMK</w:t>
            </w:r>
          </w:p>
          <w:p w14:paraId="3E64EE09" w14:textId="77777777" w:rsidR="00B11951" w:rsidRPr="00005B21" w:rsidRDefault="00B11951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1 klasse på basen</w:t>
            </w:r>
          </w:p>
          <w:p w14:paraId="410CB369" w14:textId="77777777" w:rsidR="00B11951" w:rsidRPr="00005B21" w:rsidRDefault="00B11951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2 klasse i akebakken</w:t>
            </w:r>
          </w:p>
        </w:tc>
      </w:tr>
      <w:tr w:rsidR="00B11951" w:rsidRPr="00005B21" w14:paraId="3FC366DB" w14:textId="77777777" w:rsidTr="00693773">
        <w:trPr>
          <w:trHeight w:val="1078"/>
        </w:trPr>
        <w:tc>
          <w:tcPr>
            <w:tcW w:w="544" w:type="dxa"/>
          </w:tcPr>
          <w:p w14:paraId="34564FC3" w14:textId="6F62F04F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14:paraId="6E3EB1F8" w14:textId="266487D3" w:rsidR="00B11951" w:rsidRPr="00005B21" w:rsidRDefault="00B11951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  <w:r w:rsidR="00693773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763E77E4" w14:textId="26D1E6F7" w:rsidR="00B11951" w:rsidRPr="00005B21" w:rsidRDefault="00693773" w:rsidP="00B119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Rekordbok</w:t>
            </w:r>
          </w:p>
        </w:tc>
        <w:tc>
          <w:tcPr>
            <w:tcW w:w="1879" w:type="dxa"/>
          </w:tcPr>
          <w:p w14:paraId="558A6F52" w14:textId="7459B3C2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14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4CC4356A" w14:textId="77777777" w:rsidR="00693773" w:rsidRPr="00005B21" w:rsidRDefault="00693773" w:rsidP="00693773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Utebandy</w:t>
            </w:r>
          </w:p>
          <w:p w14:paraId="5EE8BB77" w14:textId="77777777" w:rsidR="00B11951" w:rsidRPr="00005B21" w:rsidRDefault="00B11951" w:rsidP="00C1389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16CBCCB" w14:textId="454D64CE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15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393752F" w14:textId="02715CC3" w:rsidR="00B11951" w:rsidRPr="00005B21" w:rsidRDefault="0030093E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Leker ute</w:t>
            </w:r>
          </w:p>
        </w:tc>
        <w:tc>
          <w:tcPr>
            <w:tcW w:w="1843" w:type="dxa"/>
          </w:tcPr>
          <w:p w14:paraId="2B038A2E" w14:textId="1CCFCE06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16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41D8D516" w14:textId="41BB10BC" w:rsidR="00B11951" w:rsidRPr="00005B21" w:rsidRDefault="002469D5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Bingo</w:t>
            </w:r>
          </w:p>
        </w:tc>
        <w:tc>
          <w:tcPr>
            <w:tcW w:w="2126" w:type="dxa"/>
          </w:tcPr>
          <w:p w14:paraId="367386AF" w14:textId="34095946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17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0902AB50" w14:textId="77777777" w:rsidR="00B11951" w:rsidRPr="00005B21" w:rsidRDefault="00B11951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AMK</w:t>
            </w:r>
          </w:p>
          <w:p w14:paraId="4672D755" w14:textId="77777777" w:rsidR="00B11951" w:rsidRPr="00005B21" w:rsidRDefault="00B11951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1 klasse på basen</w:t>
            </w:r>
          </w:p>
          <w:p w14:paraId="3EBBA55B" w14:textId="77777777" w:rsidR="00B11951" w:rsidRPr="00005B21" w:rsidRDefault="00B11951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2 klasse i akebakken</w:t>
            </w:r>
          </w:p>
        </w:tc>
      </w:tr>
      <w:tr w:rsidR="00B11951" w:rsidRPr="00005B21" w14:paraId="11338BF3" w14:textId="77777777" w:rsidTr="00693773">
        <w:tc>
          <w:tcPr>
            <w:tcW w:w="544" w:type="dxa"/>
          </w:tcPr>
          <w:p w14:paraId="464DAE62" w14:textId="2684D919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25" w:type="dxa"/>
          </w:tcPr>
          <w:p w14:paraId="2D27C2BD" w14:textId="2F1DF999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20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9669E08" w14:textId="15439FED" w:rsidR="00B11951" w:rsidRPr="00005B21" w:rsidRDefault="0030093E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Rekordbok</w:t>
            </w:r>
          </w:p>
        </w:tc>
        <w:tc>
          <w:tcPr>
            <w:tcW w:w="1879" w:type="dxa"/>
          </w:tcPr>
          <w:p w14:paraId="20C97CCA" w14:textId="52F21ADC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21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46299DD5" w14:textId="77777777" w:rsidR="0030093E" w:rsidRPr="00005B21" w:rsidRDefault="0030093E" w:rsidP="0030093E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Utebandy</w:t>
            </w:r>
          </w:p>
          <w:p w14:paraId="5E131530" w14:textId="4598DE8D" w:rsidR="00B11951" w:rsidRPr="00005B21" w:rsidRDefault="0030093E" w:rsidP="003009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6490AA08" w14:textId="50F8C860" w:rsidR="00B11951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22</w:t>
            </w:r>
            <w:r w:rsidR="00B11951" w:rsidRPr="00005B21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2FD7615C" w14:textId="77777777" w:rsidR="00B1195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Siste skoledag</w:t>
            </w:r>
          </w:p>
          <w:p w14:paraId="7AC82E13" w14:textId="77777777" w:rsidR="00693773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SFO åpner kl.11</w:t>
            </w:r>
          </w:p>
          <w:p w14:paraId="1D20AC94" w14:textId="21CCF469" w:rsidR="00693773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Aktivitetesgrupper</w:t>
            </w:r>
            <w:proofErr w:type="spellEnd"/>
          </w:p>
        </w:tc>
        <w:tc>
          <w:tcPr>
            <w:tcW w:w="1843" w:type="dxa"/>
          </w:tcPr>
          <w:p w14:paraId="25855BD1" w14:textId="3FEF0D21" w:rsidR="00B11951" w:rsidRPr="00005B21" w:rsidRDefault="00B11951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693773"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005B21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098970F3" w14:textId="2D750A76" w:rsidR="00B11951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Sommer SFO for de som er påmeldt</w:t>
            </w:r>
          </w:p>
        </w:tc>
        <w:tc>
          <w:tcPr>
            <w:tcW w:w="2126" w:type="dxa"/>
          </w:tcPr>
          <w:p w14:paraId="78BEE32E" w14:textId="02D5AA73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24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13FAA25D" w14:textId="2B3CEF92" w:rsidR="00B11951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Sommer SFO for de som er påmeldt</w:t>
            </w:r>
          </w:p>
        </w:tc>
      </w:tr>
      <w:tr w:rsidR="00B11951" w:rsidRPr="00005B21" w14:paraId="73EC8205" w14:textId="77777777" w:rsidTr="00693773">
        <w:tc>
          <w:tcPr>
            <w:tcW w:w="544" w:type="dxa"/>
          </w:tcPr>
          <w:p w14:paraId="64BA800B" w14:textId="2E675125" w:rsidR="00B11951" w:rsidRPr="00005B21" w:rsidRDefault="00B11951" w:rsidP="00C1389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5B21">
              <w:rPr>
                <w:rFonts w:ascii="Calibri" w:hAnsi="Calibr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14:paraId="61CF1317" w14:textId="562FBA13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27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01C452D" w14:textId="7AE7A40A" w:rsidR="00B11951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Sommer SFO for de som er påmeldt</w:t>
            </w:r>
          </w:p>
        </w:tc>
        <w:tc>
          <w:tcPr>
            <w:tcW w:w="1879" w:type="dxa"/>
          </w:tcPr>
          <w:p w14:paraId="3796B7CC" w14:textId="3ABEEAB5" w:rsidR="00B11951" w:rsidRPr="00005B21" w:rsidRDefault="00693773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28</w:t>
            </w:r>
            <w:r w:rsidR="00B11951" w:rsidRPr="00005B21">
              <w:rPr>
                <w:rFonts w:ascii="Calibri" w:hAnsi="Calibri" w:cs="Times New Roman"/>
                <w:color w:val="000000"/>
                <w:sz w:val="20"/>
                <w:szCs w:val="20"/>
              </w:rPr>
              <w:t>.</w:t>
            </w:r>
          </w:p>
          <w:p w14:paraId="607A7C3D" w14:textId="6D9C6014" w:rsidR="00B11951" w:rsidRPr="00005B21" w:rsidRDefault="00693773" w:rsidP="0030093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Sommer SFO for de som er påmeldt</w:t>
            </w:r>
            <w:r w:rsidR="0030093E" w:rsidRPr="00005B2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0386E4DE" w14:textId="77777777" w:rsidR="00693773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29.</w:t>
            </w:r>
          </w:p>
          <w:p w14:paraId="55FD2113" w14:textId="6906C18F" w:rsidR="00B11951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Sommer SFO for de som er påmeldt</w:t>
            </w:r>
          </w:p>
        </w:tc>
        <w:tc>
          <w:tcPr>
            <w:tcW w:w="1843" w:type="dxa"/>
          </w:tcPr>
          <w:p w14:paraId="7FF61F69" w14:textId="77777777" w:rsidR="00693773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30.</w:t>
            </w:r>
          </w:p>
          <w:p w14:paraId="6AEACBD6" w14:textId="20200BA3" w:rsidR="00B11951" w:rsidRPr="00005B21" w:rsidRDefault="00693773" w:rsidP="00C1389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Sommer SFO for de som er påmeldt</w:t>
            </w:r>
          </w:p>
        </w:tc>
        <w:tc>
          <w:tcPr>
            <w:tcW w:w="2126" w:type="dxa"/>
          </w:tcPr>
          <w:p w14:paraId="4C9ACD33" w14:textId="197B44A0" w:rsidR="00B11951" w:rsidRPr="00005B21" w:rsidRDefault="00B11951" w:rsidP="00C1389B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21452015" w14:textId="14A6984F" w:rsidR="00B11951" w:rsidRPr="00005B21" w:rsidRDefault="00B11951" w:rsidP="00C1389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22431A0F" w14:textId="14227922" w:rsidR="4425809A" w:rsidRPr="00005B21" w:rsidRDefault="4425809A" w:rsidP="4425809A">
      <w:pPr>
        <w:rPr>
          <w:rFonts w:ascii="Calibri" w:hAnsi="Calibri" w:cs="Times New Roman"/>
          <w:sz w:val="20"/>
          <w:szCs w:val="20"/>
        </w:rPr>
      </w:pPr>
    </w:p>
    <w:sectPr w:rsidR="4425809A" w:rsidRPr="00005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477"/>
    <w:multiLevelType w:val="hybridMultilevel"/>
    <w:tmpl w:val="FC143E28"/>
    <w:lvl w:ilvl="0" w:tplc="D68C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CE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6D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AB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C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4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0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A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4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3FF0"/>
    <w:multiLevelType w:val="hybridMultilevel"/>
    <w:tmpl w:val="30FC94A2"/>
    <w:lvl w:ilvl="0" w:tplc="A3C43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0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C8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7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9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25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D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0F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CB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5809A"/>
    <w:rsid w:val="00005B21"/>
    <w:rsid w:val="002117E0"/>
    <w:rsid w:val="002469D5"/>
    <w:rsid w:val="0030093E"/>
    <w:rsid w:val="00426872"/>
    <w:rsid w:val="004A7C81"/>
    <w:rsid w:val="004D74FA"/>
    <w:rsid w:val="00693773"/>
    <w:rsid w:val="00864CF3"/>
    <w:rsid w:val="00892394"/>
    <w:rsid w:val="00B11951"/>
    <w:rsid w:val="00D065BC"/>
    <w:rsid w:val="00EE1D60"/>
    <w:rsid w:val="00F72F13"/>
    <w:rsid w:val="44258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6C0F"/>
  <w15:chartTrackingRefBased/>
  <w15:docId w15:val="{698F1FB8-AA03-48E8-A6F8-97CE199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21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B1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05B2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D7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erland.skole@gjesdal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nskole.no/minskole/ba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25AF294D7C049AA6774B45CC1D0DB" ma:contentTypeVersion="2" ma:contentTypeDescription="Opprett et nytt dokument." ma:contentTypeScope="" ma:versionID="41c59884ba5d650674e7fdac7ed08efc">
  <xsd:schema xmlns:xsd="http://www.w3.org/2001/XMLSchema" xmlns:xs="http://www.w3.org/2001/XMLSchema" xmlns:p="http://schemas.microsoft.com/office/2006/metadata/properties" xmlns:ns2="fa49e53b-e8d4-4c46-b3d3-637b25b23971" targetNamespace="http://schemas.microsoft.com/office/2006/metadata/properties" ma:root="true" ma:fieldsID="f358f2069180ca8cdb1c7f6f2fa03090" ns2:_="">
    <xsd:import namespace="fa49e53b-e8d4-4c46-b3d3-637b25b239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e53b-e8d4-4c46-b3d3-637b25b23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2EA21-A3BA-4612-ADD0-02324D06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FC1C7-CA66-44E2-97A8-037F75E5FEB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fa49e53b-e8d4-4c46-b3d3-637b25b23971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73C768-A74E-4DDD-B7DA-92B352B0C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9e53b-e8d4-4c46-b3d3-637b25b23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Briseid Langebro</dc:creator>
  <cp:keywords/>
  <dc:description/>
  <cp:lastModifiedBy>Birte Briseid Langebro</cp:lastModifiedBy>
  <cp:revision>7</cp:revision>
  <cp:lastPrinted>2016-05-31T11:23:00Z</cp:lastPrinted>
  <dcterms:created xsi:type="dcterms:W3CDTF">2016-05-31T10:54:00Z</dcterms:created>
  <dcterms:modified xsi:type="dcterms:W3CDTF">2016-05-31T11:31:00Z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0x010100B9A25AF294D7C049AA6774B45CC1D0DB</vt:lpwstr>
  </property>
</Properties>
</file>